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60D" w:rsidRPr="00C36A5D" w:rsidRDefault="00D900A3" w:rsidP="0023360D">
      <w:pPr>
        <w:jc w:val="center"/>
        <w:rPr>
          <w:b/>
        </w:rPr>
      </w:pPr>
      <w:r w:rsidRPr="00C36A5D">
        <w:rPr>
          <w:b/>
        </w:rPr>
        <w:t xml:space="preserve">Wydział </w:t>
      </w:r>
      <w:r w:rsidR="0023360D" w:rsidRPr="00C36A5D">
        <w:rPr>
          <w:b/>
        </w:rPr>
        <w:t xml:space="preserve">Dziennikarstwa </w:t>
      </w:r>
      <w:r w:rsidRPr="00C36A5D">
        <w:rPr>
          <w:b/>
        </w:rPr>
        <w:t xml:space="preserve">Informacji i Bibliologii </w:t>
      </w:r>
      <w:r w:rsidR="0023360D" w:rsidRPr="00C36A5D">
        <w:rPr>
          <w:b/>
        </w:rPr>
        <w:t>Uniwersytetu Warszawskiego</w:t>
      </w:r>
    </w:p>
    <w:p w:rsidR="0023360D" w:rsidRDefault="0023360D" w:rsidP="0023360D">
      <w:pPr>
        <w:jc w:val="center"/>
        <w:rPr>
          <w:i/>
          <w:szCs w:val="24"/>
        </w:rPr>
      </w:pPr>
      <w:r>
        <w:t>zaprasza na ogólnopolską konferencję naukową</w:t>
      </w:r>
      <w:r w:rsidRPr="001F2DB3">
        <w:rPr>
          <w:i/>
          <w:szCs w:val="24"/>
        </w:rPr>
        <w:t xml:space="preserve"> </w:t>
      </w:r>
    </w:p>
    <w:p w:rsidR="00E11A65" w:rsidRPr="00C36A5D" w:rsidRDefault="0023360D" w:rsidP="0023360D">
      <w:pPr>
        <w:jc w:val="center"/>
        <w:rPr>
          <w:b/>
          <w:i/>
          <w:sz w:val="40"/>
          <w:szCs w:val="40"/>
        </w:rPr>
      </w:pPr>
      <w:r w:rsidRPr="00C36A5D">
        <w:rPr>
          <w:b/>
          <w:i/>
          <w:sz w:val="40"/>
          <w:szCs w:val="40"/>
        </w:rPr>
        <w:t>Zawód dziennikarza wobec współczesnych wyzwań</w:t>
      </w:r>
    </w:p>
    <w:p w:rsidR="00777BC3" w:rsidRDefault="00777BC3" w:rsidP="00C36A5D">
      <w:pPr>
        <w:spacing w:line="276" w:lineRule="auto"/>
        <w:jc w:val="center"/>
        <w:rPr>
          <w:szCs w:val="24"/>
        </w:rPr>
      </w:pPr>
      <w:r w:rsidRPr="00777BC3">
        <w:rPr>
          <w:szCs w:val="24"/>
        </w:rPr>
        <w:t>organi</w:t>
      </w:r>
      <w:r>
        <w:rPr>
          <w:szCs w:val="24"/>
        </w:rPr>
        <w:t>zowaną pod patronatem Izby Wydawców Prasy</w:t>
      </w:r>
    </w:p>
    <w:p w:rsidR="00C36A5D" w:rsidRDefault="00C36A5D" w:rsidP="0023360D">
      <w:pPr>
        <w:jc w:val="center"/>
        <w:rPr>
          <w:szCs w:val="24"/>
        </w:rPr>
      </w:pPr>
      <w:r>
        <w:rPr>
          <w:szCs w:val="24"/>
        </w:rPr>
        <w:t>i we współpracy ze Stowarzyszeniem Wydawców REPROPOL</w:t>
      </w:r>
    </w:p>
    <w:p w:rsidR="00C36A5D" w:rsidRDefault="0023360D" w:rsidP="00C36A5D">
      <w:pPr>
        <w:spacing w:before="120" w:line="276" w:lineRule="auto"/>
        <w:jc w:val="center"/>
        <w:rPr>
          <w:sz w:val="28"/>
          <w:szCs w:val="28"/>
        </w:rPr>
      </w:pPr>
      <w:r w:rsidRPr="00C36A5D">
        <w:rPr>
          <w:sz w:val="28"/>
          <w:szCs w:val="28"/>
        </w:rPr>
        <w:t>która odbędzie się w dni</w:t>
      </w:r>
      <w:r w:rsidR="00C36A5D">
        <w:rPr>
          <w:sz w:val="28"/>
          <w:szCs w:val="28"/>
        </w:rPr>
        <w:t>u</w:t>
      </w:r>
      <w:r w:rsidRPr="00C36A5D">
        <w:rPr>
          <w:sz w:val="28"/>
          <w:szCs w:val="28"/>
        </w:rPr>
        <w:t xml:space="preserve"> </w:t>
      </w:r>
      <w:r w:rsidR="00D900A3" w:rsidRPr="00C36A5D">
        <w:rPr>
          <w:b/>
          <w:sz w:val="28"/>
          <w:szCs w:val="28"/>
        </w:rPr>
        <w:t>28</w:t>
      </w:r>
      <w:r w:rsidRPr="00C36A5D">
        <w:rPr>
          <w:b/>
          <w:sz w:val="28"/>
          <w:szCs w:val="28"/>
        </w:rPr>
        <w:t xml:space="preserve"> </w:t>
      </w:r>
      <w:r w:rsidR="00D900A3" w:rsidRPr="00C36A5D">
        <w:rPr>
          <w:b/>
          <w:sz w:val="28"/>
          <w:szCs w:val="28"/>
        </w:rPr>
        <w:t xml:space="preserve">września </w:t>
      </w:r>
      <w:r w:rsidRPr="00C36A5D">
        <w:rPr>
          <w:b/>
          <w:sz w:val="28"/>
          <w:szCs w:val="28"/>
        </w:rPr>
        <w:t>201</w:t>
      </w:r>
      <w:r w:rsidR="00D900A3" w:rsidRPr="00C36A5D">
        <w:rPr>
          <w:b/>
          <w:sz w:val="28"/>
          <w:szCs w:val="28"/>
        </w:rPr>
        <w:t>6</w:t>
      </w:r>
      <w:r w:rsidRPr="00C36A5D">
        <w:rPr>
          <w:sz w:val="28"/>
          <w:szCs w:val="28"/>
        </w:rPr>
        <w:t xml:space="preserve"> roku w Warszawie</w:t>
      </w:r>
      <w:r w:rsidR="00C36A5D">
        <w:rPr>
          <w:sz w:val="28"/>
          <w:szCs w:val="28"/>
        </w:rPr>
        <w:t xml:space="preserve"> </w:t>
      </w:r>
    </w:p>
    <w:p w:rsidR="0023360D" w:rsidRDefault="00C36A5D" w:rsidP="006F29CD">
      <w:pPr>
        <w:spacing w:before="120"/>
        <w:jc w:val="center"/>
        <w:rPr>
          <w:sz w:val="28"/>
          <w:szCs w:val="28"/>
        </w:rPr>
      </w:pPr>
      <w:r>
        <w:rPr>
          <w:sz w:val="28"/>
          <w:szCs w:val="28"/>
        </w:rPr>
        <w:t>w sali Balowej Pałacu Tyszkiewiczów Potockich</w:t>
      </w:r>
    </w:p>
    <w:p w:rsidR="006F29CD" w:rsidRPr="00C36A5D" w:rsidRDefault="006F29CD" w:rsidP="006F29CD">
      <w:pPr>
        <w:spacing w:after="120"/>
        <w:jc w:val="center"/>
        <w:rPr>
          <w:sz w:val="28"/>
          <w:szCs w:val="28"/>
        </w:rPr>
      </w:pPr>
      <w:r>
        <w:rPr>
          <w:sz w:val="28"/>
          <w:szCs w:val="28"/>
        </w:rPr>
        <w:t>w godzinach 10.00 – 16. 00</w:t>
      </w:r>
    </w:p>
    <w:p w:rsidR="0023360D" w:rsidRPr="007C24F6" w:rsidRDefault="005E3874" w:rsidP="0023360D">
      <w:pPr>
        <w:rPr>
          <w:b/>
        </w:rPr>
      </w:pPr>
      <w:r w:rsidRPr="007C24F6">
        <w:rPr>
          <w:b/>
        </w:rPr>
        <w:t>Idea</w:t>
      </w:r>
    </w:p>
    <w:p w:rsidR="0023360D" w:rsidRPr="00236600" w:rsidRDefault="00236600" w:rsidP="0023360D">
      <w:pPr>
        <w:rPr>
          <w:szCs w:val="24"/>
        </w:rPr>
      </w:pPr>
      <w:r>
        <w:rPr>
          <w:szCs w:val="24"/>
        </w:rPr>
        <w:t>Celem Konferencji</w:t>
      </w:r>
      <w:r w:rsidR="007C24F6">
        <w:rPr>
          <w:szCs w:val="24"/>
        </w:rPr>
        <w:t xml:space="preserve"> </w:t>
      </w:r>
      <w:r>
        <w:rPr>
          <w:szCs w:val="24"/>
        </w:rPr>
        <w:t xml:space="preserve">jest rozważenie zmian statusu </w:t>
      </w:r>
      <w:r w:rsidR="007C24F6">
        <w:rPr>
          <w:szCs w:val="24"/>
        </w:rPr>
        <w:t>zawodu dziennikarza</w:t>
      </w:r>
      <w:r>
        <w:rPr>
          <w:szCs w:val="24"/>
        </w:rPr>
        <w:t xml:space="preserve">, jego uwarunkowań prawnych, etycznych i społecznych. Założeniem organizatorów jest odniesienie się do zmian w zakresie </w:t>
      </w:r>
      <w:r w:rsidR="007C24F6">
        <w:rPr>
          <w:szCs w:val="24"/>
        </w:rPr>
        <w:t xml:space="preserve">technologii, </w:t>
      </w:r>
      <w:r>
        <w:rPr>
          <w:szCs w:val="24"/>
        </w:rPr>
        <w:t xml:space="preserve">w szczególności </w:t>
      </w:r>
      <w:r w:rsidR="007C24F6">
        <w:rPr>
          <w:szCs w:val="24"/>
        </w:rPr>
        <w:t>nowych mediów</w:t>
      </w:r>
      <w:r>
        <w:rPr>
          <w:szCs w:val="24"/>
        </w:rPr>
        <w:t xml:space="preserve"> oraz obserwowanych przekształceń kulturowych,</w:t>
      </w:r>
      <w:r w:rsidR="007C24F6">
        <w:rPr>
          <w:szCs w:val="24"/>
        </w:rPr>
        <w:t xml:space="preserve"> społecznych </w:t>
      </w:r>
      <w:r>
        <w:rPr>
          <w:szCs w:val="24"/>
        </w:rPr>
        <w:t>oraz politycznych, zwłaszcza tych, których źródłem są przekształcenia technologiczne i, będące ich pochodną przeobrażenia rynku pracy. W toku konferencji koniecznym stanie się poddanie analizie zagadnienie utworu dziennikarskiego, sytuacji dziennikarza jako twórcy. Niezbędnym będzie także rozważenie kwestii informacji jako dobra publicznego bądź prywatnego. Niewątpliwie efektem obrad będzie wypracowanie postulatów w zakresie przekształceń w obowiązującym prawie.</w:t>
      </w:r>
    </w:p>
    <w:p w:rsidR="0023360D" w:rsidRPr="0023360D" w:rsidRDefault="0023360D" w:rsidP="007C24F6">
      <w:pPr>
        <w:spacing w:before="120"/>
        <w:rPr>
          <w:b/>
        </w:rPr>
      </w:pPr>
      <w:r w:rsidRPr="0023360D">
        <w:rPr>
          <w:b/>
        </w:rPr>
        <w:t>Do kogo kierujemy zaproszenie?</w:t>
      </w:r>
    </w:p>
    <w:p w:rsidR="0023360D" w:rsidRDefault="0023360D" w:rsidP="0023360D">
      <w:r w:rsidRPr="0023360D">
        <w:t>Wydarzenie jest skierowane do dziennikarzy, wydawców, prawników zajmujących się prawem mediów</w:t>
      </w:r>
      <w:r w:rsidR="00236600">
        <w:t xml:space="preserve"> i prawem autorskim</w:t>
      </w:r>
      <w:r w:rsidRPr="0023360D">
        <w:t xml:space="preserve">, pracowników szeroko rozumianej branży informacji, </w:t>
      </w:r>
      <w:proofErr w:type="spellStart"/>
      <w:r w:rsidRPr="0023360D">
        <w:t>medioznawców</w:t>
      </w:r>
      <w:proofErr w:type="spellEnd"/>
      <w:r w:rsidRPr="0023360D">
        <w:t>, politologów, socjologów, studentów.</w:t>
      </w:r>
      <w:r>
        <w:t xml:space="preserve"> </w:t>
      </w:r>
    </w:p>
    <w:p w:rsidR="0023360D" w:rsidRPr="0023360D" w:rsidRDefault="0023360D" w:rsidP="007C24F6">
      <w:pPr>
        <w:spacing w:before="120"/>
        <w:rPr>
          <w:b/>
        </w:rPr>
      </w:pPr>
      <w:r w:rsidRPr="0023360D">
        <w:rPr>
          <w:b/>
        </w:rPr>
        <w:t>Problematyka</w:t>
      </w:r>
    </w:p>
    <w:p w:rsidR="00041993" w:rsidRDefault="0023360D" w:rsidP="0023360D">
      <w:r>
        <w:t xml:space="preserve">Ogólnopolska konferencja </w:t>
      </w:r>
      <w:r w:rsidRPr="00041993">
        <w:rPr>
          <w:i/>
        </w:rPr>
        <w:t>Zawód dziennikarza wobec współczesnych wyzwań</w:t>
      </w:r>
      <w:r>
        <w:t xml:space="preserve"> ma na celu eksplorację </w:t>
      </w:r>
      <w:r w:rsidR="00041993">
        <w:t xml:space="preserve">najbardziej aktualnych i budzących zainteresowanie środowiska </w:t>
      </w:r>
      <w:proofErr w:type="spellStart"/>
      <w:r w:rsidR="00041993">
        <w:t>medioznawców</w:t>
      </w:r>
      <w:proofErr w:type="spellEnd"/>
      <w:r w:rsidR="00041993">
        <w:t xml:space="preserve"> </w:t>
      </w:r>
      <w:r>
        <w:t xml:space="preserve"> problemów badawczych</w:t>
      </w:r>
      <w:r w:rsidR="00236600">
        <w:t>. Wśród nich organizatorzy proponują odniesienie się do:</w:t>
      </w:r>
    </w:p>
    <w:p w:rsidR="0023360D" w:rsidRDefault="00236600" w:rsidP="00041993">
      <w:pPr>
        <w:pStyle w:val="Akapitzlist"/>
        <w:numPr>
          <w:ilvl w:val="0"/>
          <w:numId w:val="2"/>
        </w:numPr>
      </w:pPr>
      <w:r>
        <w:t>Zmian</w:t>
      </w:r>
      <w:r w:rsidR="00041993">
        <w:t xml:space="preserve"> w zakresie ustawodawstwa o ochronie danych osobowych </w:t>
      </w:r>
      <w:r>
        <w:t xml:space="preserve">w obszarze prawa unijnego </w:t>
      </w:r>
      <w:r w:rsidR="00041993">
        <w:t xml:space="preserve">oraz </w:t>
      </w:r>
      <w:r>
        <w:t>w kwestii perspektyw</w:t>
      </w:r>
      <w:r w:rsidR="00041993">
        <w:t xml:space="preserve"> jego implementacji do polskiego</w:t>
      </w:r>
      <w:r w:rsidR="00041993" w:rsidRPr="00041993">
        <w:t xml:space="preserve"> </w:t>
      </w:r>
      <w:r w:rsidR="00041993">
        <w:t xml:space="preserve">systemu. </w:t>
      </w:r>
    </w:p>
    <w:p w:rsidR="00041993" w:rsidRDefault="00041993" w:rsidP="00041993">
      <w:pPr>
        <w:pStyle w:val="Akapitzlist"/>
        <w:numPr>
          <w:ilvl w:val="0"/>
          <w:numId w:val="2"/>
        </w:numPr>
      </w:pPr>
      <w:r>
        <w:t>Ewolucj</w:t>
      </w:r>
      <w:r w:rsidR="00236600">
        <w:t>i rynku prasowego, zmian</w:t>
      </w:r>
      <w:r>
        <w:t xml:space="preserve"> modelu finansowania prasy oraz ich wpływ</w:t>
      </w:r>
      <w:r w:rsidR="00236600">
        <w:t>u</w:t>
      </w:r>
      <w:r>
        <w:t xml:space="preserve"> na twórczość dziennikarską.</w:t>
      </w:r>
    </w:p>
    <w:p w:rsidR="00041993" w:rsidRDefault="00041993" w:rsidP="00041993">
      <w:pPr>
        <w:pStyle w:val="Akapitzlist"/>
        <w:numPr>
          <w:ilvl w:val="0"/>
          <w:numId w:val="2"/>
        </w:numPr>
      </w:pPr>
      <w:r>
        <w:lastRenderedPageBreak/>
        <w:t>Status</w:t>
      </w:r>
      <w:r w:rsidR="000960D4">
        <w:t>u</w:t>
      </w:r>
      <w:r>
        <w:t xml:space="preserve"> dziennikarza jako zawodu – </w:t>
      </w:r>
      <w:r w:rsidR="000960D4">
        <w:t xml:space="preserve">gwarancji jego niezależności i jednocześnie odpowiedzialności, ochrony socjalnej, a także ochrony </w:t>
      </w:r>
      <w:proofErr w:type="spellStart"/>
      <w:r w:rsidR="000960D4">
        <w:t>prawonautorkiej</w:t>
      </w:r>
      <w:proofErr w:type="spellEnd"/>
      <w:r w:rsidR="000960D4">
        <w:t xml:space="preserve"> zarówno w wymiarze praw autorskich osobistych, jak i majątkowych.</w:t>
      </w:r>
    </w:p>
    <w:p w:rsidR="00041993" w:rsidRDefault="000960D4" w:rsidP="00041993">
      <w:pPr>
        <w:pStyle w:val="Akapitzlist"/>
        <w:numPr>
          <w:ilvl w:val="0"/>
          <w:numId w:val="2"/>
        </w:numPr>
      </w:pPr>
      <w:r>
        <w:t xml:space="preserve">Ochrony </w:t>
      </w:r>
      <w:proofErr w:type="spellStart"/>
      <w:r>
        <w:t>prawnoautorskiej</w:t>
      </w:r>
      <w:proofErr w:type="spellEnd"/>
      <w:r w:rsidR="00041993">
        <w:t xml:space="preserve"> utworów dziennikarskich w obliczu wprowadzonych zmian ustawowych i nowych sposobów wtórnego wykorzystania materiałów publicystycznych. </w:t>
      </w:r>
    </w:p>
    <w:p w:rsidR="0023360D" w:rsidRDefault="007C24F6" w:rsidP="007C24F6">
      <w:pPr>
        <w:spacing w:before="120"/>
        <w:rPr>
          <w:b/>
        </w:rPr>
      </w:pPr>
      <w:r>
        <w:rPr>
          <w:b/>
        </w:rPr>
        <w:t>Prelegenci</w:t>
      </w:r>
    </w:p>
    <w:p w:rsidR="0023360D" w:rsidRDefault="007C24F6" w:rsidP="0023360D">
      <w:pPr>
        <w:rPr>
          <w:szCs w:val="24"/>
        </w:rPr>
      </w:pPr>
      <w:r>
        <w:rPr>
          <w:szCs w:val="24"/>
        </w:rPr>
        <w:t>W</w:t>
      </w:r>
      <w:r w:rsidRPr="007C24F6">
        <w:rPr>
          <w:szCs w:val="24"/>
        </w:rPr>
        <w:t>ybitni nauk</w:t>
      </w:r>
      <w:r>
        <w:rPr>
          <w:szCs w:val="24"/>
        </w:rPr>
        <w:t xml:space="preserve">owcy polskich uczelni wyższych oraz </w:t>
      </w:r>
      <w:r w:rsidRPr="007C24F6">
        <w:rPr>
          <w:szCs w:val="24"/>
        </w:rPr>
        <w:t>powszechnie uznani przedstawiciele środowiska dziennikarskiego, skonfrontują ustalenia doktryny i judykatury z prak</w:t>
      </w:r>
      <w:r>
        <w:rPr>
          <w:szCs w:val="24"/>
        </w:rPr>
        <w:t>tyką dziennikarską.</w:t>
      </w:r>
    </w:p>
    <w:p w:rsidR="00C36A5D" w:rsidRDefault="00C36A5D" w:rsidP="0023360D">
      <w:pPr>
        <w:rPr>
          <w:szCs w:val="24"/>
        </w:rPr>
      </w:pPr>
    </w:p>
    <w:p w:rsidR="00C36A5D" w:rsidRDefault="00C36A5D" w:rsidP="006F29CD">
      <w:pPr>
        <w:spacing w:line="276" w:lineRule="auto"/>
        <w:rPr>
          <w:b/>
          <w:szCs w:val="24"/>
        </w:rPr>
      </w:pPr>
      <w:r>
        <w:rPr>
          <w:b/>
          <w:szCs w:val="24"/>
        </w:rPr>
        <w:t xml:space="preserve">Zgłoszenia na </w:t>
      </w:r>
      <w:r w:rsidR="00ED17A4">
        <w:rPr>
          <w:b/>
          <w:szCs w:val="24"/>
        </w:rPr>
        <w:t>ko</w:t>
      </w:r>
      <w:r w:rsidR="006F29CD">
        <w:rPr>
          <w:b/>
          <w:szCs w:val="24"/>
        </w:rPr>
        <w:t xml:space="preserve">nferencję proszę przesyłać </w:t>
      </w:r>
      <w:r w:rsidR="00ED17A4">
        <w:rPr>
          <w:b/>
          <w:szCs w:val="24"/>
        </w:rPr>
        <w:t xml:space="preserve">na adres mailowy </w:t>
      </w:r>
      <w:hyperlink r:id="rId5" w:history="1">
        <w:r w:rsidR="00ED17A4" w:rsidRPr="004412E5">
          <w:rPr>
            <w:rStyle w:val="Hipercze"/>
            <w:b/>
            <w:szCs w:val="24"/>
          </w:rPr>
          <w:t>ksenia.kakareko@gmail.com</w:t>
        </w:r>
      </w:hyperlink>
    </w:p>
    <w:p w:rsidR="00ED17A4" w:rsidRDefault="00ED17A4" w:rsidP="00C36A5D">
      <w:pPr>
        <w:spacing w:line="276" w:lineRule="auto"/>
        <w:jc w:val="left"/>
        <w:rPr>
          <w:b/>
          <w:szCs w:val="24"/>
        </w:rPr>
      </w:pPr>
    </w:p>
    <w:sectPr w:rsidR="00ED17A4" w:rsidSect="00E11A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114962"/>
    <w:multiLevelType w:val="hybridMultilevel"/>
    <w:tmpl w:val="631464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7BFF313C"/>
    <w:multiLevelType w:val="hybridMultilevel"/>
    <w:tmpl w:val="0B6A3E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23360D"/>
    <w:rsid w:val="00041993"/>
    <w:rsid w:val="000960D4"/>
    <w:rsid w:val="000B193E"/>
    <w:rsid w:val="0021429B"/>
    <w:rsid w:val="0023360D"/>
    <w:rsid w:val="00236600"/>
    <w:rsid w:val="003F7C59"/>
    <w:rsid w:val="005E3874"/>
    <w:rsid w:val="006D4B65"/>
    <w:rsid w:val="006E0B0F"/>
    <w:rsid w:val="006F29CD"/>
    <w:rsid w:val="0072075D"/>
    <w:rsid w:val="00733EB0"/>
    <w:rsid w:val="00777BC3"/>
    <w:rsid w:val="007C24F6"/>
    <w:rsid w:val="00943BA4"/>
    <w:rsid w:val="00B760FE"/>
    <w:rsid w:val="00BD0C36"/>
    <w:rsid w:val="00C36A5D"/>
    <w:rsid w:val="00C7525B"/>
    <w:rsid w:val="00D6465E"/>
    <w:rsid w:val="00D87D5C"/>
    <w:rsid w:val="00D900A3"/>
    <w:rsid w:val="00E11A65"/>
    <w:rsid w:val="00ED17A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3BA4"/>
    <w:pPr>
      <w:spacing w:after="0" w:line="360" w:lineRule="auto"/>
      <w:jc w:val="both"/>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C24F6"/>
    <w:pPr>
      <w:ind w:left="720"/>
      <w:contextualSpacing/>
    </w:pPr>
  </w:style>
  <w:style w:type="paragraph" w:styleId="Tekstdymka">
    <w:name w:val="Balloon Text"/>
    <w:basedOn w:val="Normalny"/>
    <w:link w:val="TekstdymkaZnak"/>
    <w:uiPriority w:val="99"/>
    <w:semiHidden/>
    <w:unhideWhenUsed/>
    <w:rsid w:val="00BD0C3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D0C36"/>
    <w:rPr>
      <w:rFonts w:ascii="Tahoma" w:hAnsi="Tahoma" w:cs="Tahoma"/>
      <w:sz w:val="16"/>
      <w:szCs w:val="16"/>
    </w:rPr>
  </w:style>
  <w:style w:type="character" w:styleId="Hipercze">
    <w:name w:val="Hyperlink"/>
    <w:basedOn w:val="Domylnaczcionkaakapitu"/>
    <w:uiPriority w:val="99"/>
    <w:unhideWhenUsed/>
    <w:rsid w:val="00ED17A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8558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senia.kakareko@gmail.co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1766</TotalTime>
  <Pages>2</Pages>
  <Words>375</Words>
  <Characters>2253</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Właściciel</dc:creator>
  <cp:lastModifiedBy>Właściciel</cp:lastModifiedBy>
  <cp:revision>4</cp:revision>
  <dcterms:created xsi:type="dcterms:W3CDTF">2016-08-30T07:16:00Z</dcterms:created>
  <dcterms:modified xsi:type="dcterms:W3CDTF">2016-09-21T19:11:00Z</dcterms:modified>
</cp:coreProperties>
</file>